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763F" w14:textId="09DC5D45" w:rsidR="00CB1F6A" w:rsidRPr="00390A4C" w:rsidRDefault="00CB1F6A" w:rsidP="00CB1F6A">
      <w:pPr>
        <w:pStyle w:val="tc2"/>
        <w:shd w:val="clear" w:color="auto" w:fill="FFFFFF"/>
        <w:spacing w:line="276" w:lineRule="auto"/>
        <w:rPr>
          <w:rFonts w:ascii="Century" w:hAnsi="Century"/>
          <w:sz w:val="20"/>
          <w:lang w:val="uk-UA"/>
        </w:rPr>
      </w:pPr>
      <w:r w:rsidRPr="00390A4C">
        <w:rPr>
          <w:rFonts w:ascii="Century" w:hAnsi="Century"/>
          <w:noProof/>
          <w:lang w:val="uk-UA"/>
        </w:rPr>
        <w:drawing>
          <wp:inline distT="0" distB="0" distL="0" distR="0" wp14:anchorId="18991BD5" wp14:editId="256E0C58">
            <wp:extent cx="638175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E2DC0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36"/>
          <w:lang w:val="uk-UA"/>
        </w:rPr>
      </w:pPr>
      <w:r w:rsidRPr="00390A4C">
        <w:rPr>
          <w:rFonts w:ascii="Century" w:hAnsi="Century"/>
          <w:sz w:val="36"/>
          <w:szCs w:val="36"/>
          <w:lang w:val="uk-UA"/>
        </w:rPr>
        <w:t>УКРАЇНА</w:t>
      </w:r>
    </w:p>
    <w:p w14:paraId="016DD095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28"/>
          <w:lang w:val="uk-UA"/>
        </w:rPr>
      </w:pPr>
      <w:r w:rsidRPr="00390A4C">
        <w:rPr>
          <w:rFonts w:ascii="Century" w:hAnsi="Century"/>
          <w:b/>
          <w:sz w:val="36"/>
          <w:szCs w:val="28"/>
          <w:lang w:val="uk-UA"/>
        </w:rPr>
        <w:t>ГОРОДОЦЬКА МІСЬКА РАДА</w:t>
      </w:r>
    </w:p>
    <w:p w14:paraId="6CE78F96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28"/>
          <w:lang w:val="uk-UA"/>
        </w:rPr>
      </w:pPr>
      <w:r w:rsidRPr="00390A4C">
        <w:rPr>
          <w:rFonts w:ascii="Century" w:hAnsi="Century"/>
          <w:sz w:val="36"/>
          <w:szCs w:val="28"/>
          <w:lang w:val="uk-UA"/>
        </w:rPr>
        <w:t>ЛЬВІВСЬКОЇ ОБЛАСТІ</w:t>
      </w:r>
    </w:p>
    <w:p w14:paraId="08FCF2C1" w14:textId="20449850" w:rsidR="00A87AA7" w:rsidRPr="00390A4C" w:rsidRDefault="00A10CE9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32"/>
          <w:lang w:val="uk-UA"/>
        </w:rPr>
      </w:pPr>
      <w:r>
        <w:rPr>
          <w:rFonts w:ascii="Century" w:hAnsi="Century"/>
          <w:b/>
          <w:sz w:val="32"/>
          <w:szCs w:val="32"/>
          <w:lang w:val="en-US"/>
        </w:rPr>
        <w:t>78</w:t>
      </w:r>
      <w:r w:rsidR="00CB1F6A" w:rsidRPr="00390A4C">
        <w:rPr>
          <w:rFonts w:ascii="Century" w:hAnsi="Century"/>
          <w:b/>
          <w:sz w:val="32"/>
          <w:szCs w:val="32"/>
          <w:lang w:val="uk-UA"/>
        </w:rPr>
        <w:t xml:space="preserve"> СЕСІЯ ВОСЬМОГО СКЛИКАННЯ</w:t>
      </w:r>
    </w:p>
    <w:p w14:paraId="7E4A0910" w14:textId="30C4CD19" w:rsidR="006907D9" w:rsidRPr="00390A4C" w:rsidRDefault="006907D9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7FAE89CF" w14:textId="77777777" w:rsidR="00CB1F6A" w:rsidRPr="00390A4C" w:rsidRDefault="00CB1F6A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11AF61E2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232E3B0F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036AC8A9" w14:textId="44AF6F01" w:rsidR="00A87AA7" w:rsidRPr="00A10CE9" w:rsidRDefault="00CB1F6A" w:rsidP="00CB1F6A">
      <w:pPr>
        <w:jc w:val="center"/>
        <w:rPr>
          <w:rFonts w:ascii="Century" w:hAnsi="Century"/>
          <w:b/>
          <w:sz w:val="20"/>
          <w:szCs w:val="40"/>
          <w:lang w:val="en-US"/>
        </w:rPr>
      </w:pPr>
      <w:r w:rsidRPr="00390A4C">
        <w:rPr>
          <w:rFonts w:ascii="Century" w:hAnsi="Century"/>
          <w:b/>
          <w:sz w:val="40"/>
          <w:szCs w:val="40"/>
        </w:rPr>
        <w:t xml:space="preserve">ПРОТОКОЛ № </w:t>
      </w:r>
      <w:r w:rsidR="00A10CE9">
        <w:rPr>
          <w:rFonts w:ascii="Century" w:hAnsi="Century"/>
          <w:b/>
          <w:sz w:val="40"/>
          <w:szCs w:val="40"/>
          <w:lang w:val="en-US"/>
        </w:rPr>
        <w:t>78</w:t>
      </w:r>
    </w:p>
    <w:p w14:paraId="32A0A0E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15C62FD0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 xml:space="preserve">РОБОТИ СЕСІЇ </w:t>
      </w:r>
    </w:p>
    <w:p w14:paraId="6F24EF27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ГОРОДОЦЬКОЇ МІСЬКОЇ РАДИ</w:t>
      </w:r>
    </w:p>
    <w:p w14:paraId="76F79048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ЛЬВІВСЬКОЇ ОБЛАСТІ</w:t>
      </w:r>
    </w:p>
    <w:p w14:paraId="6B508D4C" w14:textId="41DB2D7B" w:rsidR="00A87AA7" w:rsidRPr="00390A4C" w:rsidRDefault="00A10CE9" w:rsidP="00CB1F6A">
      <w:pPr>
        <w:jc w:val="center"/>
        <w:rPr>
          <w:rFonts w:ascii="Century" w:hAnsi="Century"/>
          <w:sz w:val="20"/>
          <w:szCs w:val="32"/>
        </w:rPr>
      </w:pPr>
      <w:r>
        <w:rPr>
          <w:rFonts w:ascii="Century" w:hAnsi="Century"/>
          <w:sz w:val="32"/>
          <w:szCs w:val="32"/>
          <w:lang w:val="en-US"/>
        </w:rPr>
        <w:t>23</w:t>
      </w:r>
      <w:r w:rsidR="00CB1F6A" w:rsidRPr="00390A4C">
        <w:rPr>
          <w:rFonts w:ascii="Century" w:hAnsi="Century"/>
          <w:sz w:val="32"/>
          <w:szCs w:val="32"/>
        </w:rPr>
        <w:t xml:space="preserve"> </w:t>
      </w:r>
      <w:r>
        <w:rPr>
          <w:rFonts w:ascii="Century" w:hAnsi="Century"/>
          <w:sz w:val="32"/>
          <w:szCs w:val="32"/>
        </w:rPr>
        <w:t>липня</w:t>
      </w:r>
      <w:r w:rsidR="00732A21">
        <w:rPr>
          <w:rFonts w:ascii="Century" w:hAnsi="Century"/>
          <w:sz w:val="32"/>
          <w:szCs w:val="32"/>
        </w:rPr>
        <w:t xml:space="preserve"> </w:t>
      </w:r>
      <w:r w:rsidR="00CB1F6A" w:rsidRPr="00390A4C">
        <w:rPr>
          <w:rFonts w:ascii="Century" w:hAnsi="Century"/>
          <w:sz w:val="32"/>
          <w:szCs w:val="32"/>
        </w:rPr>
        <w:t>202</w:t>
      </w:r>
      <w:r w:rsidR="009D5E50">
        <w:rPr>
          <w:rFonts w:ascii="Century" w:hAnsi="Century"/>
          <w:sz w:val="32"/>
          <w:szCs w:val="32"/>
        </w:rPr>
        <w:t>6</w:t>
      </w:r>
      <w:r w:rsidR="00CB1F6A" w:rsidRPr="00390A4C">
        <w:rPr>
          <w:rFonts w:ascii="Century" w:hAnsi="Century"/>
          <w:sz w:val="32"/>
          <w:szCs w:val="32"/>
        </w:rPr>
        <w:t xml:space="preserve"> року</w:t>
      </w:r>
    </w:p>
    <w:p w14:paraId="0C49983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7E625145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2B90813B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82E1BE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345DCF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67C2437A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734CB7E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34BF53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FE276A6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70D2112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466ABC1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F0A7D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173C687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2E60646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8945E1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</w:p>
    <w:p w14:paraId="6EEB79D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  <w:r w:rsidRPr="00390A4C">
        <w:rPr>
          <w:rFonts w:ascii="Century" w:hAnsi="Century"/>
          <w:sz w:val="28"/>
          <w:szCs w:val="28"/>
        </w:rPr>
        <w:t>м. Городок</w:t>
      </w:r>
      <w:r w:rsidRPr="00390A4C">
        <w:rPr>
          <w:rFonts w:ascii="Century" w:hAnsi="Century"/>
          <w:sz w:val="28"/>
          <w:szCs w:val="28"/>
        </w:rPr>
        <w:br w:type="page"/>
      </w:r>
    </w:p>
    <w:p w14:paraId="5AAF12E3" w14:textId="35D1CA91" w:rsidR="00CB1F6A" w:rsidRPr="00390A4C" w:rsidRDefault="00A10CE9" w:rsidP="00CB1F6A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>23</w:t>
      </w:r>
      <w:r w:rsidR="00CB1F6A" w:rsidRPr="00390A4C">
        <w:rPr>
          <w:rFonts w:ascii="Century" w:hAnsi="Century"/>
          <w:sz w:val="28"/>
          <w:szCs w:val="28"/>
        </w:rPr>
        <w:t>.</w:t>
      </w:r>
      <w:r w:rsidR="009D5E50">
        <w:rPr>
          <w:rFonts w:ascii="Century" w:hAnsi="Century"/>
          <w:sz w:val="28"/>
          <w:szCs w:val="28"/>
        </w:rPr>
        <w:t>0</w:t>
      </w:r>
      <w:r>
        <w:rPr>
          <w:rFonts w:ascii="Century" w:hAnsi="Century"/>
          <w:sz w:val="28"/>
          <w:szCs w:val="28"/>
        </w:rPr>
        <w:t>7</w:t>
      </w:r>
      <w:r w:rsidR="00CB1F6A" w:rsidRPr="00390A4C">
        <w:rPr>
          <w:rFonts w:ascii="Century" w:hAnsi="Century"/>
          <w:sz w:val="28"/>
          <w:szCs w:val="28"/>
        </w:rPr>
        <w:t>.202</w:t>
      </w:r>
      <w:r w:rsidR="009D5E50">
        <w:rPr>
          <w:rFonts w:ascii="Century" w:hAnsi="Century"/>
          <w:sz w:val="28"/>
          <w:szCs w:val="28"/>
        </w:rPr>
        <w:t>6</w:t>
      </w:r>
      <w:r w:rsidR="00CB1F6A" w:rsidRPr="00390A4C">
        <w:rPr>
          <w:rFonts w:ascii="Century" w:hAnsi="Century"/>
          <w:sz w:val="28"/>
          <w:szCs w:val="28"/>
        </w:rPr>
        <w:t xml:space="preserve">р., </w:t>
      </w:r>
      <w:r w:rsidR="0029399E">
        <w:rPr>
          <w:rFonts w:ascii="Century" w:hAnsi="Century"/>
          <w:sz w:val="28"/>
          <w:szCs w:val="28"/>
        </w:rPr>
        <w:t>10</w:t>
      </w:r>
      <w:r w:rsidR="00CB1F6A" w:rsidRPr="00390A4C">
        <w:rPr>
          <w:rFonts w:ascii="Century" w:hAnsi="Century"/>
          <w:sz w:val="28"/>
          <w:szCs w:val="28"/>
        </w:rPr>
        <w:t>-00 год., Центр дозвілля та надання культурних послуг, м. Городок Львівської області</w:t>
      </w:r>
    </w:p>
    <w:p w14:paraId="09747532" w14:textId="77777777" w:rsidR="00CB1F6A" w:rsidRPr="00390A4C" w:rsidRDefault="00CB1F6A" w:rsidP="00CB1F6A">
      <w:pPr>
        <w:jc w:val="center"/>
        <w:rPr>
          <w:rFonts w:ascii="Century" w:hAnsi="Century"/>
          <w:sz w:val="28"/>
          <w:szCs w:val="28"/>
        </w:rPr>
      </w:pPr>
      <w:r w:rsidRPr="00390A4C">
        <w:rPr>
          <w:rFonts w:ascii="Century" w:hAnsi="Century"/>
          <w:sz w:val="28"/>
          <w:szCs w:val="28"/>
        </w:rPr>
        <w:t>Присутність депутатів на момент відкриття сесії: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3118"/>
      </w:tblGrid>
      <w:tr w:rsidR="00150218" w:rsidRPr="00390A4C" w14:paraId="7D3B1FFE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A1FCCA9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##</w:t>
            </w:r>
          </w:p>
        </w:tc>
        <w:tc>
          <w:tcPr>
            <w:tcW w:w="5954" w:type="dxa"/>
            <w:hideMark/>
          </w:tcPr>
          <w:p w14:paraId="50FB4051" w14:textId="2A28CDBB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Прізвище, ім'я депутата</w:t>
            </w:r>
          </w:p>
        </w:tc>
        <w:tc>
          <w:tcPr>
            <w:tcW w:w="3118" w:type="dxa"/>
            <w:hideMark/>
          </w:tcPr>
          <w:p w14:paraId="51DF43DC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Присутність на сесії</w:t>
            </w:r>
          </w:p>
        </w:tc>
      </w:tr>
      <w:tr w:rsidR="006B2EA8" w:rsidRPr="00390A4C" w14:paraId="53AB069D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04741A4" w14:textId="7C9A0B5B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AE1FD9" w14:textId="7FB7CA87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Віктор АДАМЕНКО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B08978E" w14:textId="104F0146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3C0EA8DF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329A1AE" w14:textId="344D6723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2C7896" w14:textId="13294253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Олег БОЖИК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81AED4D" w14:textId="47D0C8CD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3B1AE1AF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9713D45" w14:textId="6AAB8A58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4833C5" w14:textId="70187E51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Наталія ГАЛАМАЙ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4F6CCC7" w14:textId="31E5ACF3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41364149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150C5ED" w14:textId="499D0971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5D649" w14:textId="48EA74F6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Ольга ГЛУХ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ABA8968" w14:textId="67242536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584F6ADE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9735394" w14:textId="79FA6D33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A283D" w14:textId="41F8C710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Андрій ГРЕХ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5C66CF8" w14:textId="1986ADC1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4F2877FF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79C39B64" w14:textId="621D02B5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D35E0" w14:textId="23153CAB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Ольга ДІАСАМІДЗЕ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178B79A" w14:textId="147FA4AF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9A581B4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E903E70" w14:textId="551EF25B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82F7E" w14:textId="2AA6C537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Зоряна ДУНАС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B02E8B0" w14:textId="7AD7D2AD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65697BDE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7D6DA117" w14:textId="4D7F53E6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9F33A" w14:textId="26854CCC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Роман ДУНАС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B84EC48" w14:textId="35A84D70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5D608C59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AC1DB47" w14:textId="6B518A2E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5EE4A" w14:textId="45CEFBC5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Ігор ДУЦЬ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09348E6" w14:textId="7064B9FE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103E584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BF528A4" w14:textId="76E4B6AD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51483" w14:textId="290DCAB4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Володимир ЖЕЛИХ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490C5E0" w14:textId="71811583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1106FCC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D88A2D6" w14:textId="534A3CCC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BDA2F" w14:textId="7E73B107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Оксана ІЩУК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64E333C" w14:textId="11E6C3C0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0085CE47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3E9DA745" w14:textId="3AE019FF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6EAD1" w14:textId="486910B8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Олег КАРАПІНКА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0D0B2B38" w14:textId="52D96D02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69AD9CD3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28471F7C" w14:textId="396BAA6E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F9989" w14:textId="55AFE5C9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Леся КІШКО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F01F8AB" w14:textId="043847E1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479C6F0A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44662949" w14:textId="20FB79FB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ABF2C" w14:textId="5B918565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Василь КЛОС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494B2CF" w14:textId="36461872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2C7F48D2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75CA32E" w14:textId="074435FD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CFFAB" w14:textId="2B2BEBD2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Роман КОМНАТНИЙ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A19026F" w14:textId="7BD4A8A8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5FABE7DD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2A197ABB" w14:textId="64B695D0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614A0" w14:textId="34049FAA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Богдан КОРИЛЯК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8D21CE8" w14:textId="2721E815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5CB4C87F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0EB0597" w14:textId="1AE94DC5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258CF" w14:textId="073B21BA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Назарій КУЛЬЧИЦЬКИЙ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355C6B5" w14:textId="5884B81A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597667A8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E7C9990" w14:textId="2C6C453D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18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BF298" w14:textId="7405DB68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Анатолій КУТНИЙ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4367D6C" w14:textId="2476CD59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4C7824EB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2E73868D" w14:textId="0072EB0E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DA5FE" w14:textId="0037A00A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Микола ЛУПІЙ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DD5C1CA" w14:textId="1C1DFF49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5CF2C479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382D309A" w14:textId="5DD9DDC6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20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E46A2" w14:textId="289DBF14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Віталій МАКОВЕЦЬКИЙ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0D881A8" w14:textId="0889A82C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366E9126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86849DE" w14:textId="5A7052FB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6C9C8" w14:textId="228B04A4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Віталій МАНАСТИРСЬКИЙ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7D7A1FF" w14:textId="61733E65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2C8B1E62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4AC32CA8" w14:textId="769A9B6A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22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4F84E" w14:textId="4062B58C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Іван МЄСКАЛО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A06A8EB" w14:textId="7D4E114B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02869FD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7019555D" w14:textId="1CBC73F0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CC0BB" w14:textId="73868BA5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Надія ПЕНЦАК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3AA87CC" w14:textId="5BEF3DE6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3E67A540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7976D052" w14:textId="5A2397E4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24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2C995" w14:textId="4F3D96D8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Володимир ПУЦИЛО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79C3344" w14:textId="70D59A6B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326F0A2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293B514F" w14:textId="79857680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25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AFAFF" w14:textId="4A2563EA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Марія РАБА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16BE46D" w14:textId="754B4EC8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1BDD0385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57EA31D2" w14:textId="1563FF4F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26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61D41" w14:textId="467576FF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Максим САБАДАШ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0A1D29E6" w14:textId="5417A1DC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43551E9B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08DCCA2E" w14:textId="5DF68167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27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4F76B" w14:textId="24BFB75E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Галина САВЧЕНКО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05D479E6" w14:textId="0088F8E4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1FC6B14C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33840709" w14:textId="185D37A6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28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EBF3B" w14:textId="5BFB586D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Ігор САПУЦЬКИЙ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FCB27E8" w14:textId="127386BD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6C1E72AA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248C6510" w14:textId="56D9C17D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DCFFC" w14:textId="393B6E49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Ярослав СЕНИК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1F0C0B9" w14:textId="52E0D8F8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0D22F537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721CE74" w14:textId="13EC993A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30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A2B29" w14:textId="5927E2CC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Віра ТАНЧАК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6567068" w14:textId="24114303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6B2EA8" w:rsidRPr="00390A4C" w14:paraId="7F7DEDCD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125F1A3" w14:textId="6329A626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31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3A598" w14:textId="7BD2AF25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Роман ТЕЛЮК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1E4BEF1" w14:textId="751275FA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1F81405F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1D18D1E7" w14:textId="3A607BF5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32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94B48" w14:textId="05115DE7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Ірена ТРИТЯК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D09E41F" w14:textId="1D577CA0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48864AAD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3C8F3E73" w14:textId="44A627B2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B959F" w14:textId="31B9F990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Надія ТРОХИМ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A87D86A" w14:textId="0F104739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6B2EA8" w:rsidRPr="00390A4C" w14:paraId="1F1BDE86" w14:textId="77777777" w:rsidTr="006B2EA8">
        <w:trPr>
          <w:trHeight w:hRule="exact" w:val="340"/>
        </w:trPr>
        <w:tc>
          <w:tcPr>
            <w:tcW w:w="675" w:type="dxa"/>
            <w:hideMark/>
          </w:tcPr>
          <w:p w14:paraId="62EBA58A" w14:textId="6B0D7CFB" w:rsidR="006B2EA8" w:rsidRPr="005216D9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34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A7F0C" w14:textId="46A7CA5A" w:rsidR="006B2EA8" w:rsidRPr="006B2EA8" w:rsidRDefault="006B2EA8" w:rsidP="006B2EA8">
            <w:pPr>
              <w:rPr>
                <w:rFonts w:ascii="Century" w:hAnsi="Century"/>
                <w:sz w:val="28"/>
                <w:szCs w:val="28"/>
              </w:rPr>
            </w:pPr>
            <w:r w:rsidRPr="006B2EA8">
              <w:rPr>
                <w:rFonts w:ascii="Century" w:hAnsi="Century"/>
                <w:sz w:val="28"/>
                <w:szCs w:val="28"/>
              </w:rPr>
              <w:t>Тарас ЧІХРАК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0288FA8" w14:textId="50B5D448" w:rsidR="006B2EA8" w:rsidRPr="00732A21" w:rsidRDefault="006B2EA8" w:rsidP="006B2EA8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305BD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</w:tbl>
    <w:p w14:paraId="0B336C63" w14:textId="135289AD" w:rsidR="00880571" w:rsidRPr="00390A4C" w:rsidRDefault="000D0595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Присутні </w:t>
      </w:r>
      <w:r w:rsidR="006B2EA8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22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відсутні </w:t>
      </w:r>
      <w:r w:rsidR="000974C4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1</w:t>
      </w:r>
      <w:r w:rsidR="006B2EA8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.</w:t>
      </w:r>
    </w:p>
    <w:p w14:paraId="6F69423A" w14:textId="1EB8F6C3" w:rsidR="00150218" w:rsidRPr="00390A4C" w:rsidRDefault="00150218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Хвилина мовчання за загиблими захисниками.</w:t>
      </w:r>
    </w:p>
    <w:p w14:paraId="049598BE" w14:textId="74910C63" w:rsidR="009B2D26" w:rsidRDefault="006B2EA8" w:rsidP="009B2D2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Нагородження</w:t>
      </w:r>
      <w:r w:rsidR="00FA4DEB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.</w:t>
      </w:r>
    </w:p>
    <w:p w14:paraId="66920D1A" w14:textId="77777777" w:rsidR="00FA4DEB" w:rsidRDefault="00FA4DEB" w:rsidP="00FA4DEB">
      <w:pPr>
        <w:spacing w:after="0" w:line="240" w:lineRule="auto"/>
        <w:rPr>
          <w:rFonts w:ascii="Century" w:hAnsi="Century"/>
          <w:sz w:val="28"/>
          <w:szCs w:val="28"/>
          <w14:ligatures w14:val="none"/>
        </w:rPr>
      </w:pPr>
      <w:r w:rsidRPr="00043BCD">
        <w:rPr>
          <w:rFonts w:ascii="Century" w:hAnsi="Century"/>
          <w:sz w:val="28"/>
          <w:szCs w:val="28"/>
          <w14:ligatures w14:val="none"/>
        </w:rPr>
        <w:lastRenderedPageBreak/>
        <w:t xml:space="preserve">Виступ </w:t>
      </w:r>
      <w:r>
        <w:rPr>
          <w:rFonts w:ascii="Century" w:hAnsi="Century"/>
          <w:sz w:val="28"/>
          <w:szCs w:val="28"/>
          <w14:ligatures w14:val="none"/>
        </w:rPr>
        <w:t xml:space="preserve">заступника 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голови Городоцької міської територіальної виборчої комісії </w:t>
      </w:r>
      <w:r>
        <w:rPr>
          <w:rFonts w:ascii="Century" w:hAnsi="Century"/>
          <w:sz w:val="28"/>
          <w:szCs w:val="28"/>
          <w14:ligatures w14:val="none"/>
        </w:rPr>
        <w:t>Андрія Філя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 </w:t>
      </w:r>
      <w:r>
        <w:rPr>
          <w:rFonts w:ascii="Century" w:hAnsi="Century"/>
          <w:sz w:val="28"/>
          <w:szCs w:val="28"/>
          <w14:ligatures w14:val="none"/>
        </w:rPr>
        <w:t xml:space="preserve">про те, що </w:t>
      </w:r>
      <w:proofErr w:type="spellStart"/>
      <w:r>
        <w:rPr>
          <w:rFonts w:ascii="Century" w:hAnsi="Century"/>
          <w:sz w:val="28"/>
          <w:szCs w:val="28"/>
          <w14:ligatures w14:val="none"/>
        </w:rPr>
        <w:t>Глух</w:t>
      </w:r>
      <w:proofErr w:type="spellEnd"/>
      <w:r>
        <w:rPr>
          <w:rFonts w:ascii="Century" w:hAnsi="Century"/>
          <w:sz w:val="28"/>
          <w:szCs w:val="28"/>
          <w14:ligatures w14:val="none"/>
        </w:rPr>
        <w:t xml:space="preserve"> Ольга Михайлівна </w:t>
      </w:r>
      <w:r w:rsidRPr="00043BCD">
        <w:rPr>
          <w:rFonts w:ascii="Century" w:hAnsi="Century"/>
          <w:sz w:val="28"/>
          <w:szCs w:val="28"/>
          <w14:ligatures w14:val="none"/>
        </w:rPr>
        <w:t>набу</w:t>
      </w:r>
      <w:r>
        <w:rPr>
          <w:rFonts w:ascii="Century" w:hAnsi="Century"/>
          <w:sz w:val="28"/>
          <w:szCs w:val="28"/>
          <w14:ligatures w14:val="none"/>
        </w:rPr>
        <w:t>ла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 повноважень депутата Городоцької міської ради Львівської області 8 скликання</w:t>
      </w:r>
      <w:r>
        <w:rPr>
          <w:rFonts w:ascii="Century" w:hAnsi="Century"/>
          <w:sz w:val="28"/>
          <w:szCs w:val="28"/>
          <w14:ligatures w14:val="none"/>
        </w:rPr>
        <w:t>. Складання присяги депутата.</w:t>
      </w:r>
    </w:p>
    <w:p w14:paraId="64E01A05" w14:textId="77777777" w:rsidR="00FA4DEB" w:rsidRDefault="00FA4DEB" w:rsidP="00FA4DEB">
      <w:pPr>
        <w:spacing w:after="0" w:line="240" w:lineRule="auto"/>
        <w:rPr>
          <w:rFonts w:ascii="Century" w:hAnsi="Century"/>
          <w:sz w:val="28"/>
          <w:szCs w:val="28"/>
          <w14:ligatures w14:val="none"/>
        </w:rPr>
      </w:pPr>
    </w:p>
    <w:p w14:paraId="12D4BB9B" w14:textId="7533F237" w:rsidR="00FA4DEB" w:rsidRDefault="00FA4DEB" w:rsidP="00FA4DEB">
      <w:pPr>
        <w:spacing w:after="0" w:line="240" w:lineRule="auto"/>
        <w:rPr>
          <w:rFonts w:ascii="Century" w:hAnsi="Century"/>
          <w:sz w:val="28"/>
          <w:szCs w:val="28"/>
          <w14:ligatures w14:val="none"/>
        </w:rPr>
      </w:pPr>
      <w:r w:rsidRPr="00043BCD">
        <w:rPr>
          <w:rFonts w:ascii="Century" w:hAnsi="Century"/>
          <w:sz w:val="28"/>
          <w:szCs w:val="28"/>
          <w14:ligatures w14:val="none"/>
        </w:rPr>
        <w:t xml:space="preserve">Виступ </w:t>
      </w:r>
      <w:r>
        <w:rPr>
          <w:rFonts w:ascii="Century" w:hAnsi="Century"/>
          <w:sz w:val="28"/>
          <w:szCs w:val="28"/>
          <w14:ligatures w14:val="none"/>
        </w:rPr>
        <w:t xml:space="preserve">заступника 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голови Городоцької міської територіальної виборчої комісії </w:t>
      </w:r>
      <w:r>
        <w:rPr>
          <w:rFonts w:ascii="Century" w:hAnsi="Century"/>
          <w:sz w:val="28"/>
          <w:szCs w:val="28"/>
          <w14:ligatures w14:val="none"/>
        </w:rPr>
        <w:t>Андрія Філя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 </w:t>
      </w:r>
      <w:r>
        <w:rPr>
          <w:rFonts w:ascii="Century" w:hAnsi="Century"/>
          <w:sz w:val="28"/>
          <w:szCs w:val="28"/>
          <w14:ligatures w14:val="none"/>
        </w:rPr>
        <w:t xml:space="preserve">про те, що </w:t>
      </w:r>
      <w:proofErr w:type="spellStart"/>
      <w:r w:rsidRPr="00FA4DEB">
        <w:rPr>
          <w:rFonts w:ascii="Century" w:hAnsi="Century"/>
          <w:sz w:val="28"/>
          <w:szCs w:val="28"/>
          <w14:ligatures w14:val="none"/>
        </w:rPr>
        <w:t>Клос</w:t>
      </w:r>
      <w:proofErr w:type="spellEnd"/>
      <w:r w:rsidRPr="00FA4DEB">
        <w:rPr>
          <w:rFonts w:ascii="Century" w:hAnsi="Century"/>
          <w:sz w:val="28"/>
          <w:szCs w:val="28"/>
          <w14:ligatures w14:val="none"/>
        </w:rPr>
        <w:t xml:space="preserve"> Василь Ярославович</w:t>
      </w:r>
      <w:r>
        <w:rPr>
          <w:rFonts w:ascii="Century" w:hAnsi="Century"/>
          <w:sz w:val="28"/>
          <w:szCs w:val="28"/>
          <w14:ligatures w14:val="none"/>
        </w:rPr>
        <w:t xml:space="preserve"> </w:t>
      </w:r>
      <w:r w:rsidRPr="00043BCD">
        <w:rPr>
          <w:rFonts w:ascii="Century" w:hAnsi="Century"/>
          <w:sz w:val="28"/>
          <w:szCs w:val="28"/>
          <w14:ligatures w14:val="none"/>
        </w:rPr>
        <w:t>набу</w:t>
      </w:r>
      <w:r>
        <w:rPr>
          <w:rFonts w:ascii="Century" w:hAnsi="Century"/>
          <w:sz w:val="28"/>
          <w:szCs w:val="28"/>
          <w14:ligatures w14:val="none"/>
        </w:rPr>
        <w:t>в</w:t>
      </w:r>
      <w:r w:rsidRPr="00043BCD">
        <w:rPr>
          <w:rFonts w:ascii="Century" w:hAnsi="Century"/>
          <w:sz w:val="28"/>
          <w:szCs w:val="28"/>
          <w14:ligatures w14:val="none"/>
        </w:rPr>
        <w:t xml:space="preserve"> повноважень депутата Городоцької міської ради Львівської області 8 скликання</w:t>
      </w:r>
      <w:r>
        <w:rPr>
          <w:rFonts w:ascii="Century" w:hAnsi="Century"/>
          <w:sz w:val="28"/>
          <w:szCs w:val="28"/>
          <w14:ligatures w14:val="none"/>
        </w:rPr>
        <w:t>. Складання присяги депутата.</w:t>
      </w:r>
    </w:p>
    <w:p w14:paraId="25988E9C" w14:textId="062DD299" w:rsidR="00FA4DEB" w:rsidRDefault="00FA4DEB" w:rsidP="00FA4DEB">
      <w:pPr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0995A885" w14:textId="4514A437" w:rsidR="00150218" w:rsidRPr="00CE4EB3" w:rsidRDefault="00150218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Обрали лічильну комісію у складі</w:t>
      </w:r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Комнатний</w:t>
      </w:r>
      <w:proofErr w:type="spellEnd"/>
      <w:r w:rsid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Р.,</w:t>
      </w:r>
      <w:proofErr w:type="spellStart"/>
      <w:r w:rsid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Кориляк</w:t>
      </w:r>
      <w:proofErr w:type="spellEnd"/>
      <w:r w:rsid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Б</w:t>
      </w:r>
    </w:p>
    <w:p w14:paraId="66552FF2" w14:textId="77777777" w:rsidR="005216D9" w:rsidRPr="0090626F" w:rsidRDefault="005216D9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b/>
          <w:color w:val="212529"/>
          <w:sz w:val="28"/>
          <w:szCs w:val="28"/>
          <w:lang w:eastAsia="uk-UA"/>
          <w14:ligatures w14:val="none"/>
        </w:rPr>
      </w:pPr>
    </w:p>
    <w:p w14:paraId="4499AA35" w14:textId="04DEE399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порядок денний </w:t>
      </w:r>
      <w:r w:rsid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78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сесії міської ради за основу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2B11389A" w14:textId="72914FE8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22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Проти - 0, Утримався - 0, Не голосував - 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</w:p>
    <w:p w14:paraId="5AE3493D" w14:textId="2DE993F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Пропозицію секретаря міської ради щодо доповнення у порядок денний, а саме, додати наступні питання до порядку денного:</w:t>
      </w:r>
    </w:p>
    <w:p w14:paraId="1CBE0DFA" w14:textId="77777777" w:rsidR="00D428EC" w:rsidRDefault="00D428EC" w:rsidP="00D428EC">
      <w:pPr>
        <w:pStyle w:val="a8"/>
        <w:numPr>
          <w:ilvl w:val="0"/>
          <w:numId w:val="4"/>
        </w:numPr>
        <w:shd w:val="clear" w:color="auto" w:fill="FFFFFF"/>
        <w:spacing w:after="100" w:afterAutospacing="1" w:line="240" w:lineRule="auto"/>
        <w:ind w:left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</w:p>
    <w:p w14:paraId="34754F21" w14:textId="30D5FFAB" w:rsidR="00D428EC" w:rsidRPr="00D428EC" w:rsidRDefault="00D428EC" w:rsidP="00D428EC">
      <w:pPr>
        <w:pStyle w:val="a8"/>
        <w:numPr>
          <w:ilvl w:val="0"/>
          <w:numId w:val="4"/>
        </w:numPr>
        <w:shd w:val="clear" w:color="auto" w:fill="FFFFFF"/>
        <w:spacing w:after="100" w:afterAutospacing="1" w:line="240" w:lineRule="auto"/>
        <w:ind w:left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 25/61-8478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</w:p>
    <w:p w14:paraId="13696B80" w14:textId="77777777" w:rsidR="00D428EC" w:rsidRPr="00D428EC" w:rsidRDefault="00D428EC" w:rsidP="00D428EC">
      <w:pPr>
        <w:pStyle w:val="a8"/>
        <w:numPr>
          <w:ilvl w:val="0"/>
          <w:numId w:val="4"/>
        </w:numPr>
        <w:shd w:val="clear" w:color="auto" w:fill="FFFFFF"/>
        <w:spacing w:after="100" w:afterAutospacing="1" w:line="240" w:lineRule="auto"/>
        <w:ind w:left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№25/61-8479 від 20 березня 2026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</w:p>
    <w:p w14:paraId="4E4DBE0E" w14:textId="5F27BC4E" w:rsidR="00D428EC" w:rsidRPr="00D428EC" w:rsidRDefault="00D428EC" w:rsidP="00D428EC">
      <w:pPr>
        <w:pStyle w:val="a8"/>
        <w:numPr>
          <w:ilvl w:val="0"/>
          <w:numId w:val="4"/>
        </w:numPr>
        <w:shd w:val="clear" w:color="auto" w:fill="FFFFFF"/>
        <w:spacing w:after="100" w:afterAutospacing="1" w:line="240" w:lineRule="auto"/>
        <w:ind w:left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 25/61-8480 від 20 березня 2025 року «Про надання дозволу на </w:t>
      </w:r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D428E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</w:p>
    <w:p w14:paraId="1780ED8A" w14:textId="219339E3" w:rsidR="00D428EC" w:rsidRPr="00D428EC" w:rsidRDefault="00D428EC" w:rsidP="00D428EC">
      <w:pPr>
        <w:pStyle w:val="a8"/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29E5889E" w14:textId="7BD4D962" w:rsidR="00CE4EB3" w:rsidRPr="00CE4EB3" w:rsidRDefault="00CE4EB3" w:rsidP="00D428EC">
      <w:pPr>
        <w:pStyle w:val="a8"/>
        <w:shd w:val="clear" w:color="auto" w:fill="FFFFFF"/>
        <w:spacing w:after="100" w:afterAutospacing="1" w:line="240" w:lineRule="auto"/>
        <w:ind w:left="0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23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Проти - 0, Утримався - 0, Не голосував - 2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 ПРОПОЗИЦІЮ ПІДТРИМАТИ </w:t>
      </w:r>
    </w:p>
    <w:p w14:paraId="4EB536A6" w14:textId="63795C95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</w:t>
      </w:r>
      <w:r w:rsidR="00801702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о</w:t>
      </w:r>
      <w:r w:rsidR="00801702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рядок денний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вцілому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71152EC6" w14:textId="6F7D2F49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23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8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-</w:t>
      </w:r>
      <w:r w:rsidR="00801702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9</w:t>
      </w:r>
      <w:r w:rsidR="00CC5320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707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від </w:t>
      </w:r>
      <w:r w:rsidR="00CC5320"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23 липня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2A9A20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на передачу майна комунальної власності Городоцької міської ради військовим частинам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40B91FD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№26/78-9708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906366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«Підтримки підрозділів територіальної оборони та Збройних Сил України» на 2026 рік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1E629F2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№26/78-9709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87FA34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продовження договорів оренди нежитлових приміщень Городоцької міської ради які включені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63A7E96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BB1217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КНП «Городоцька центральна лікарня» Ірина ТОЧЕНА</w:t>
      </w:r>
    </w:p>
    <w:p w14:paraId="155E2D1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8F4E18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Програми із забезпечення учасників бойових дій послугами з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ендопротезування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суглобів в КНП «Городоцька ЦЛ» на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КНП «Городоцька центральна лікарня» Ірина ТОЧЕНА</w:t>
      </w:r>
    </w:p>
    <w:p w14:paraId="457C38B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999251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«Програми розвитку житлово-комунального господарства та благоустрою Городоцької міської ради на 2025-2027 роки» затвердженої рішенням сесії Городоцької міської ради від 19.12.2024 №24/57-8054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1331B8C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58B868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фінансової підтримки комунальних підприємств Городоцької міської ради на 2026 рік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04B5FFF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№26/78-9714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52A068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«Програми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4849CB7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0FDE0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прийняття в комунальну власність Городоцької територіальної громади доріг комунальної власності та безоплатну передачу їх на баланс КП «Міське комунальне господарство»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45C4F8F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0913BA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впровадження місцевої мережі стаціонарних технічних засобів (приладів контролю) для фіксації адміністративних правопорушень у сфері забезпечення безпеки дорожнього руху в автоматичному режимі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4EAA80E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E1F4AA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рішення сесії Городоцької міської ради від 26.03.2026 року №26/74-9410 «Про надання згоди на передачу майна з державної у комунальну власність на баланс Городоцької територіальної громади об'єкта інженерної інфраструктури: «Водопровідні мережі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с.с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.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Артищів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Керниця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на території Городоцької територіальної громади Львівського району,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Провідний спеціаліст відділу житлово-комунального господарства, інфраструктури та захисту довкілля Людмила ГОБРЕЙ</w:t>
      </w:r>
    </w:p>
    <w:p w14:paraId="118089E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B36CEC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міської ради від 19.12.2024 р. №24/57-8063 „Про затвердження Програми розвитку та фінансової підтримки комунального некомерційного підприємства «Городоцький центр первинної медико-санітарної допомоги» Городоцької міської ради Львівської області на 2025-2028 р.”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комунального некомерційного підприємства «Городоцький центр первинної медико-санітарної допомоги» ТАРАС ТРАЧ</w:t>
      </w:r>
    </w:p>
    <w:p w14:paraId="50A6EE0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№26/78-9719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F0543B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сесії міської ради від 18.12.2025 №25/70 – 9194 зі змінами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центру комунальної установи «Центр надання соціальних послуг Городоцької міської ради» Ірина ДАЦКО</w:t>
      </w:r>
    </w:p>
    <w:p w14:paraId="780311B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8CBF56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громади на 2026-2028 роки»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Заступник міського голови Ірина ТИРПАК</w:t>
      </w:r>
    </w:p>
    <w:p w14:paraId="3392020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64945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Програми фінансової підтримки податкових органів для поліпшення сервісу обслуговування платників податків Городоцької територіальної громади на 2026 рік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lastRenderedPageBreak/>
        <w:t>Доповідає: Керівник фінансового управління Городоцької міської ради Галина ТУРКОВСЬКА</w:t>
      </w:r>
    </w:p>
    <w:p w14:paraId="449AD61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143B6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у бюджет Городоцької міської територіальної громади на 2026 рік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фінансового управління Городоцької міської ради Галина ТУРКОВСЬКА</w:t>
      </w:r>
    </w:p>
    <w:p w14:paraId="3A387CD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1B3A4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персонального складу виконавчого комітету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Завідувач сектору кадрової роботи та нагород Мар'яна ГРЕЦКО</w:t>
      </w:r>
    </w:p>
    <w:p w14:paraId="43986AC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945F13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Завідувач сектору кадрової роботи та нагород Мар'яна ГРЕЦКО</w:t>
      </w:r>
    </w:p>
    <w:p w14:paraId="1B44CF4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9CFFAD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встановлення розміру кошторисної заробітної плати на 2026 рік при визначенні вартості поточного ремонту та утримання об’єктів, що здійснюється за рахунок коштів бюджету Городоцької міської територіальної громади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Головний спеціаліст відділу архітектури Володимир ГОРОН</w:t>
      </w:r>
    </w:p>
    <w:p w14:paraId="7AD7824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№26/78-9726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8AD5B5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Меморандуму про співпрацю Городоцької міської територіальної громади та Яворницької селищної територіальної громади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6D9532E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FCF9BA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у рішення сесії від 03.12.2020 № 16 «Про утворення постійних депутатських комісій та затвердження персонального складу»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Секретар міської ради Микола ЛУПІЙ</w:t>
      </w:r>
    </w:p>
    <w:p w14:paraId="2A92D20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D8F014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детального плану території в районі вулиць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Комарнівська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–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М.Павлика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 м. Городок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52319C6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№26/78-9729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49BC1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рішення сесії Городоцької міської ради Львівської області 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(за межами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)»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2BC1795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№26/78-9730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8583D1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закладів освіти (КВЦПЗ – 03.02)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Сонячна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с.Долиняни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Городоцької міської ради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C2D8B2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A41310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Баляс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Степанії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Мильчицького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203117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AC2E5D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Городоцькій міській раді на розроблення проекту землеустрою щодо відведення земельної ділянки для розміщення та експлуатації основних, підсобних і допоміжних будівель та споруд будівельних організацій та підприємств (КВЦПЗ 11.03), що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с.Мшана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1F8457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C8ECB2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Міляну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Андрію Івановичу на розроблення проекту землеустрою щодо відведення земельної ділянки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з метою передачі її в оренду для городництва (КВЦПЗ – 01.07) розташованої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с.Добряни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D15D72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9EC414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ТОВ «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лайфселл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Бартатів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791CEB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FB2F3C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F3E075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9AC280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C87D6A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2429D2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093F53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73388E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F18407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№26/78-9739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06EE03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89B770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F32A02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437237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257FBD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464899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FFF720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5C70A6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FE7F02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FF5125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№26/78-9744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7CD44F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8DC45E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573486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2AE415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0D3B8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0B0DE1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C4404F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87F934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1420E4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E2B249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№26/78-9749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828A54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A59738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B0E61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178E70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64431D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137E7D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8C5A61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182177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6CB699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49F215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7CE219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Братковицький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9EBF07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B7568D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244B98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18E68C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F557F7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E08D46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3CA106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9E2DDE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F670AF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№26/78-9759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F1D1DF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0,2314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B13845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6C7ED5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0,1285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EEA161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№26/78-9761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55EACF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0,0368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C1DC76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D76E40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0,0405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516A9D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7DCFD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0,0787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29BD3F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F2032B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0,1284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145FA3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9D974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0,1455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CC163B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21B7D6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0,1623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3A5F5E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0D6E4C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0,1849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F135B9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ACA93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0,3202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EE446E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№26/78-9769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67FB31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0,3448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C05C67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49C29B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0,3529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5F8FA7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BAD8EC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0,4475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C4B698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41CE01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 (площа 0,4771 га)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2CD05E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E694AC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867CEC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7376C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5A0F17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A5BF9A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58682C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45485E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9A0E44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C63369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532FA4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№26/78-9778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FB950E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362CF6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№26/78-9779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0BC199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B2F321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CA0793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357E28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D99B52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CC657E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0280DF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BAD9C8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5A6C9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E04A16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2B1411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519EFD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F12A33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90CFB0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20636C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370028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B1CC7A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A246C1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53BC6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1703DB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№26/78-9789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9FBB3E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832520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D82BD8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BADA0B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EFC2B1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B0D95D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3AA22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B6AFFB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E1EC7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03AB83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7B9643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E46EDE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№26/78-9795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21487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1E550F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55F46B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3284BB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BEDB40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91F3BE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49762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346148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№26/78-9799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28E438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6C16CC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5770D3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343120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F16A97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36F68A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40E071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933AB7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E45DC7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927416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2040E2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0A038A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DA9240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CD7C21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C3E9FE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989163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B25355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D7BEE6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676787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9F8D8F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№26/78-9809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AA7F36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831FD2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0C8A9B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D248DD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61D38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9FC05B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№26/78-9812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474B92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CF05F1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C7DDA3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32A35E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563579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F24A9F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C99BF8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156551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80A6D0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30494B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1C9B95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2D7694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CEE0D7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386D40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№26/78-9819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6804BC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2E7350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AEB434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E81224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B0C168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9C9A0F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73044A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1C65AE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199945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та передачі їх в оренду ТОВ «СГП «Львівське»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BDD0B1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9FFA61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Бартатівського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 Львівського району Львівської області та передачі їх в оренду ТОВ «Захід-Агро МХП»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F9351F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1BC3E8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Лебєдєвій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Антоніні Миколаївні для індивідуального садівництва,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ОСК «Поляна» Львів Депо-Схід, вул.Східна,33,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DB6C9A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8640AD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Яцушко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Віктору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вул.Січинського,133,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с.Мшана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1013A9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731942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Дмитріву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Тарасу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вул.Зелена,75,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с.Вовчухи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40ECD6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6EACBD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Насібовій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Лесі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вул.Гірська,19,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89B1F1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№26/78-9829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204BEB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Польовському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Зіновію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вул.Шевченка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Т.Г.,64,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с.Керниця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B14B0E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3D403C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Мартин Галині Віталіївні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вул.Кірпи,12,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7A101E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6D26E8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Яремі Ользі Семенівні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вул.Шевченка,38,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с.Родатичі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1E8188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002A05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Тихонюк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Ользі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вул.Сил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Територіальної Оборони,19,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FCD9ED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E528BC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Біловусу Ярославу Яковичу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вул.Спадиста,11,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с.Шоломиничі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FC8E83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9819CA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Щур Марії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вул.Лесі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Українки,11,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с.Мшана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C63E40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F2F91D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Жук Михайлу Федоровичу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вул.Бічна,17,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с.Керниця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EFAF93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D3876F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місцевості) Гірняк Галині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вул.Шевченка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Т.Г.,183,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с.Керниця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A38F1D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5A1C41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Кунащук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вул.Б.Лепкого,1,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9EC155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0FBC84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вул.Джерельна,82,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63E460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№26/78-9839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E120B6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Дорошу Віталію Ігоровичу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вул.Львівська,57,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с.Галичани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54D695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5CEAAB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Бень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Михайлу Дмитровичу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вул.Набережна,12,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с.Мильчиці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477D0D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394E32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Баховській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Ганні Іванівні,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Баховському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Юрію Ярославовичу та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Баховському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Валентину Ярославовичу,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вул.Лугова,51,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с.Мавковичі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(площа 0,1974 га, по 1/3 частки в спільну часткову власність)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1DB882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E039F2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Майхеру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Івану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Євстаховичу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для ведення товарного сільськогосподарського виробництва, яка розташована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BFD8A9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8BA7A2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Бартко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Наталії Ігорівні (1/2 частки кожної земельної ділянки) та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Кобилюх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Юлії Ігорівні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Долинянського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4ED05F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0A4F0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Канціру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Григорію Михайловичу для ведення товарного сільськогосподарського виробництва, яка розташована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A86ED9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55604E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Гуку Володимиру Михайловичу для ведення товарного сільськогосподарського виробництва, які розташовані на території Добрянського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00741E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178EE6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Денькович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Іванівні для ведення товарного сільськогосподарського виробництва, які розташовані на території Добрянського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75F907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835AF9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Лилик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Пилипівні для ведення товарного сільськогосподарського виробництва, які розташовані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E9D506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233E0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Жук Марії Ярославівні для ведення товарного сільськогосподарського виробництва, які розташовані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70EDFD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№26/78-9849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0AD2FE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Стахіву Володимиру Петровичу для ведення товарного сільськогосподарського виробництва, які розташовані на території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Мильчицького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F1304E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7B12D2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Рафаловській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Анжелі Олегівні з КВЦПЗ – 01.07 - для городництва, яка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31CF87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974F74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Рафаловській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Юлії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Валерііївні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 КВЦПЗ – 01.07 - для городництва, яка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73E1C0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4C71BB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Воробій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Галині Богданівні з КВЦПЗ – 01.07 - для городництва, яка розташована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вул.Комарнівська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57EA15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60004A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Семенюка Олега Ярославовича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вул.Є.Коновальця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9BF858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371BC5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Крупчак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Антонівни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вул.Вербицького,44,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с.Черлянське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Передмістя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D52656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D0A56D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Дітчук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Володимира Ігоровича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0B1AE1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B70DFE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Олійника Володимира Богдановича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СТ «Сокіл-3»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44B880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0AF255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Лещинського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Юрія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Володимировича для зміни її цільового призначення із «01.01 - для ведення товарного сільськогосподарського виробництва» на «03.10 -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розташованої за межами населених пунктів Городоцької міської ради (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Бартатівський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старостинський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округ)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A38C43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ECD2A3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Сулиги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Павла Миколайовича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вул.Скітник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FD9091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№26/78-9859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3FCA3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Лук’янчука Михайла Андрійовича для зміни її цільового призначення із «01.03 - для ведення особистого селянського господарства» на «03.13 - для будівництва та обслуговування будівель закладів побутового обслуговування» розташованої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с.Повітно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E3EA083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A0A25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для розміщення та експлуатації будівель і споруд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автомобільного транспорту та дорожнього господарства (КВЦПЗ-12.04) на території Городоцької міської ради Львівського району Львівської області (площа 1,9576 га) Служба відновленні та розвитку інфраструктури у Львівській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48010B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00EDA3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Шев’яку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Петру Івановичу з КВЦПЗ – 01.08 - для сінокосіння і випасання худоби, яка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с.Родатичі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4D5076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B89DB7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Дуць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Галині Ярославівні з КВЦПЗ – 01.07 - для городництва, яка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42B4BAD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A71CCA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Шльомському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Володимиру Михайловичу з КВЦПЗ – 01.07 - для городництва, яка розташована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вул.Січинського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AC54C7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E12EEE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Рожка Петра Віталійовича для зміни її цільового призначення із «03.07 – для будівництва та обслуговування будівель торгівлі»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2764225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786E25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для будівництва та обслуговування будівель торгівлі КВЦПЗ -03.07, площею 0,0020 га,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вул. Перемишльська, м. Городок Львівського району Львівської області;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CA6D37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70A5EB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ТОВ «ГАЛИЦЬКА ПТИЦЯ» з КВЦПЗ – 01.15 - земельні ділянки під сільськогосподарськими будівлями і дворами, яка розташована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вул.Панаса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Мирного,1,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с.Долиняни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3E10D1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BC101E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для ведення товарного сільськогосподарського виробництва (КВЦПЗ 01.01), що розташована: Львівська обл., 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Львівський р-н,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; кадастровий номер: 4620983000:17:001:0023 та включення її до переліку земельних ділянок, право оренди на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673CC9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37DBC5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9AF2181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№26/78-9869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A55224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Львівська область, Львівський район, село Градівка, вулиця Побережна, 5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374D07B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2DF31D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Звіту про експертну грошову оцінку вартості земельної ділянки та продаж земельної ділянки у власність ТзОВ «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Промцех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» (площею 0,2065 га 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AD46E2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№26/78-9871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291FCF2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передачу земельної ділянки в оренду Сенику Ярославу Івановичу з КВЦПЗ – 01.07 - для городництва, яка розташована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75A1ADA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68F9C0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№26/77-9654 від 25.06.2026 року «Про надання дозволу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Михалевичу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Анатолію Тимофійовичу на розроблення проекту землеустрою щодо відведення земельної ділянки з метою передачі її в оренду для розміщення, будівництва, експлуатації та обслуговування будівель і споруд об’єктів передачі електричної енергії (КВЦПЗ – 14.02) розташованої за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Польова,77а, 77б,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с.Черляни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E62D4D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№26/78-9873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08D5EA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Звернення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Пісько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Мирослава Степановича щодо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A751F3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№26/78-9874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A3C1039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Звернення Савки Мар’яна Михайловича щодо надання дозволу на розроблення проекту землеустрою щодо відведення земельної ділянки з метою передачі її в оренду.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0D4722D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№26/78-9875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D114F0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Угрівської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сільської ради №884 від 28 жовтня 2009 року «Про затвердження технічної документації із землеустрою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гр.Мельського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І.М.»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1C128C9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№26/78-9876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EA8B28F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дострокове припинення повноважень депутата Городоцької міської ради восьмого скликання Наталі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Галамай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Секретар міської ради Микола ЛУПІЙ</w:t>
      </w:r>
    </w:p>
    <w:p w14:paraId="78D6DDC7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№26/78-9877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607269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дострокове припинення повноважень депутата Городоцької міської ради восьмого скликання Віталія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Манастирського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Секретар міської ради Микола ЛУПІЙ</w:t>
      </w:r>
    </w:p>
    <w:p w14:paraId="3B6015B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- 1,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№26/78-9878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02EFE46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5DDC4FB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№26/78-9879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7DAAD45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5B3612F8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№26/78-9880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482AB4E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режимоутворюючих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3F2A8CC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№26/78-9881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F4295AA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режимоутворюючих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об’єктів в </w:t>
      </w:r>
      <w:proofErr w:type="spellStart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Ярослав НІКОЛАЙЧУК</w:t>
      </w:r>
    </w:p>
    <w:p w14:paraId="687488C0" w14:textId="77777777" w:rsidR="00291E4E" w:rsidRPr="00291E4E" w:rsidRDefault="00291E4E" w:rsidP="00291E4E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291E4E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№26/78-9882 від 23 липня 2026 р.</w:t>
      </w:r>
      <w:r w:rsidRPr="00291E4E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2B64921" w14:textId="77777777" w:rsidR="00C905A6" w:rsidRPr="00C905A6" w:rsidRDefault="00C905A6" w:rsidP="00C905A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  <w14:ligatures w14:val="none"/>
        </w:rPr>
      </w:pPr>
    </w:p>
    <w:p w14:paraId="5E8983B5" w14:textId="77777777" w:rsidR="0081393A" w:rsidRPr="00390A4C" w:rsidRDefault="0081393A" w:rsidP="00880571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495C901D" w14:textId="64E11C63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Міський голова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Володимир РЕМЕНЯК</w:t>
      </w:r>
    </w:p>
    <w:p w14:paraId="0C3630FF" w14:textId="77777777" w:rsidR="00DC6392" w:rsidRPr="00390A4C" w:rsidRDefault="00DC6392">
      <w:pPr>
        <w:rPr>
          <w:rFonts w:ascii="Century" w:hAnsi="Century"/>
          <w:b/>
          <w:bCs/>
          <w:sz w:val="28"/>
          <w:szCs w:val="28"/>
        </w:rPr>
      </w:pPr>
    </w:p>
    <w:p w14:paraId="14A501C8" w14:textId="23B93B72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Секретар ради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Микола ЛУПІЙ</w:t>
      </w:r>
    </w:p>
    <w:sectPr w:rsidR="00D40E2D" w:rsidRPr="00390A4C" w:rsidSect="006B2EA8">
      <w:headerReference w:type="default" r:id="rId8"/>
      <w:pgSz w:w="11909" w:h="16834" w:code="9"/>
      <w:pgMar w:top="1134" w:right="567" w:bottom="1134" w:left="1701" w:header="578" w:footer="578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7A821" w14:textId="77777777" w:rsidR="00A03859" w:rsidRDefault="00A03859" w:rsidP="00D40E2D">
      <w:pPr>
        <w:spacing w:after="0" w:line="240" w:lineRule="auto"/>
      </w:pPr>
      <w:r>
        <w:separator/>
      </w:r>
    </w:p>
  </w:endnote>
  <w:endnote w:type="continuationSeparator" w:id="0">
    <w:p w14:paraId="35691DB1" w14:textId="77777777" w:rsidR="00A03859" w:rsidRDefault="00A03859" w:rsidP="00D4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76CA" w14:textId="77777777" w:rsidR="00A03859" w:rsidRDefault="00A03859" w:rsidP="00D40E2D">
      <w:pPr>
        <w:spacing w:after="0" w:line="240" w:lineRule="auto"/>
      </w:pPr>
      <w:r>
        <w:separator/>
      </w:r>
    </w:p>
  </w:footnote>
  <w:footnote w:type="continuationSeparator" w:id="0">
    <w:p w14:paraId="70B20F85" w14:textId="77777777" w:rsidR="00A03859" w:rsidRDefault="00A03859" w:rsidP="00D40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866160"/>
      <w:docPartObj>
        <w:docPartGallery w:val="Page Numbers (Top of Page)"/>
        <w:docPartUnique/>
      </w:docPartObj>
    </w:sdtPr>
    <w:sdtEndPr>
      <w:rPr>
        <w:rFonts w:ascii="Century" w:hAnsi="Century"/>
        <w:sz w:val="28"/>
        <w:szCs w:val="28"/>
      </w:rPr>
    </w:sdtEndPr>
    <w:sdtContent>
      <w:p w14:paraId="48ACBC56" w14:textId="20507763" w:rsidR="00D40E2D" w:rsidRDefault="00D40E2D">
        <w:pPr>
          <w:pStyle w:val="a3"/>
          <w:jc w:val="center"/>
        </w:pPr>
        <w:r w:rsidRPr="00D40E2D">
          <w:rPr>
            <w:rFonts w:ascii="Century" w:hAnsi="Century"/>
            <w:sz w:val="24"/>
            <w:szCs w:val="24"/>
          </w:rPr>
          <w:fldChar w:fldCharType="begin"/>
        </w:r>
        <w:r w:rsidRPr="00D40E2D">
          <w:rPr>
            <w:rFonts w:ascii="Century" w:hAnsi="Century"/>
            <w:sz w:val="24"/>
            <w:szCs w:val="24"/>
          </w:rPr>
          <w:instrText>PAGE   \* MERGEFORMAT</w:instrText>
        </w:r>
        <w:r w:rsidRPr="00D40E2D">
          <w:rPr>
            <w:rFonts w:ascii="Century" w:hAnsi="Century"/>
            <w:sz w:val="24"/>
            <w:szCs w:val="24"/>
          </w:rPr>
          <w:fldChar w:fldCharType="separate"/>
        </w:r>
        <w:r w:rsidRPr="00D40E2D">
          <w:rPr>
            <w:rFonts w:ascii="Century" w:hAnsi="Century"/>
            <w:sz w:val="24"/>
            <w:szCs w:val="24"/>
          </w:rPr>
          <w:t>2</w:t>
        </w:r>
        <w:r w:rsidRPr="00D40E2D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02EBA"/>
    <w:multiLevelType w:val="hybridMultilevel"/>
    <w:tmpl w:val="832A77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133B4"/>
    <w:multiLevelType w:val="hybridMultilevel"/>
    <w:tmpl w:val="7062D88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7E080D"/>
    <w:multiLevelType w:val="hybridMultilevel"/>
    <w:tmpl w:val="F67A4526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752ECA"/>
    <w:multiLevelType w:val="hybridMultilevel"/>
    <w:tmpl w:val="C0C02C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99689">
    <w:abstractNumId w:val="3"/>
  </w:num>
  <w:num w:numId="2" w16cid:durableId="299843322">
    <w:abstractNumId w:val="1"/>
  </w:num>
  <w:num w:numId="3" w16cid:durableId="1070032750">
    <w:abstractNumId w:val="0"/>
  </w:num>
  <w:num w:numId="4" w16cid:durableId="490290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5E1"/>
    <w:rsid w:val="00015581"/>
    <w:rsid w:val="000556F2"/>
    <w:rsid w:val="0009680F"/>
    <w:rsid w:val="000974C4"/>
    <w:rsid w:val="000A59CD"/>
    <w:rsid w:val="000A680F"/>
    <w:rsid w:val="000B4E40"/>
    <w:rsid w:val="000C5622"/>
    <w:rsid w:val="000D0595"/>
    <w:rsid w:val="000E16C2"/>
    <w:rsid w:val="000E2B99"/>
    <w:rsid w:val="000F1158"/>
    <w:rsid w:val="00101FCF"/>
    <w:rsid w:val="00105E57"/>
    <w:rsid w:val="00110C19"/>
    <w:rsid w:val="00114D95"/>
    <w:rsid w:val="00150218"/>
    <w:rsid w:val="001B3895"/>
    <w:rsid w:val="001C3FE7"/>
    <w:rsid w:val="001D65EF"/>
    <w:rsid w:val="00213962"/>
    <w:rsid w:val="0023414E"/>
    <w:rsid w:val="00234FF5"/>
    <w:rsid w:val="00245352"/>
    <w:rsid w:val="00280A01"/>
    <w:rsid w:val="00291E4E"/>
    <w:rsid w:val="0029399E"/>
    <w:rsid w:val="002975CD"/>
    <w:rsid w:val="002A7E13"/>
    <w:rsid w:val="002B3AC9"/>
    <w:rsid w:val="002F1FE6"/>
    <w:rsid w:val="0032639E"/>
    <w:rsid w:val="00344C3B"/>
    <w:rsid w:val="0037529F"/>
    <w:rsid w:val="00390A4C"/>
    <w:rsid w:val="003974E1"/>
    <w:rsid w:val="003A2BD8"/>
    <w:rsid w:val="003B72DB"/>
    <w:rsid w:val="0043151B"/>
    <w:rsid w:val="004476F3"/>
    <w:rsid w:val="0045079B"/>
    <w:rsid w:val="00471993"/>
    <w:rsid w:val="00480685"/>
    <w:rsid w:val="0048093A"/>
    <w:rsid w:val="00486449"/>
    <w:rsid w:val="004976D8"/>
    <w:rsid w:val="004D3022"/>
    <w:rsid w:val="004D419D"/>
    <w:rsid w:val="004D648D"/>
    <w:rsid w:val="004E1293"/>
    <w:rsid w:val="004E48D7"/>
    <w:rsid w:val="004F13CE"/>
    <w:rsid w:val="004F3899"/>
    <w:rsid w:val="005216D9"/>
    <w:rsid w:val="00532DF4"/>
    <w:rsid w:val="0055402E"/>
    <w:rsid w:val="00555BAB"/>
    <w:rsid w:val="005929B0"/>
    <w:rsid w:val="005A1FFC"/>
    <w:rsid w:val="005A7A7A"/>
    <w:rsid w:val="005A7ADE"/>
    <w:rsid w:val="005B05D0"/>
    <w:rsid w:val="0062275D"/>
    <w:rsid w:val="00636D63"/>
    <w:rsid w:val="006475C1"/>
    <w:rsid w:val="00652343"/>
    <w:rsid w:val="006528B5"/>
    <w:rsid w:val="006556B6"/>
    <w:rsid w:val="006907D9"/>
    <w:rsid w:val="00694D48"/>
    <w:rsid w:val="006A69C3"/>
    <w:rsid w:val="006A6C7F"/>
    <w:rsid w:val="006B1994"/>
    <w:rsid w:val="006B2EA8"/>
    <w:rsid w:val="006D0797"/>
    <w:rsid w:val="006D1916"/>
    <w:rsid w:val="006F4BCE"/>
    <w:rsid w:val="007276E5"/>
    <w:rsid w:val="00732A21"/>
    <w:rsid w:val="00740927"/>
    <w:rsid w:val="00772150"/>
    <w:rsid w:val="00782252"/>
    <w:rsid w:val="007A5178"/>
    <w:rsid w:val="007A6483"/>
    <w:rsid w:val="007B4C62"/>
    <w:rsid w:val="007D3B32"/>
    <w:rsid w:val="007E57A8"/>
    <w:rsid w:val="007E7AEE"/>
    <w:rsid w:val="00801702"/>
    <w:rsid w:val="0081393A"/>
    <w:rsid w:val="00846DCD"/>
    <w:rsid w:val="00853B19"/>
    <w:rsid w:val="008544D7"/>
    <w:rsid w:val="008675B0"/>
    <w:rsid w:val="00880571"/>
    <w:rsid w:val="008A70FA"/>
    <w:rsid w:val="008B7EB7"/>
    <w:rsid w:val="008C32E5"/>
    <w:rsid w:val="008C677B"/>
    <w:rsid w:val="008D7685"/>
    <w:rsid w:val="008E525F"/>
    <w:rsid w:val="008E7F80"/>
    <w:rsid w:val="00902CE2"/>
    <w:rsid w:val="0090626F"/>
    <w:rsid w:val="0092241C"/>
    <w:rsid w:val="009226B6"/>
    <w:rsid w:val="00931ACD"/>
    <w:rsid w:val="0094442B"/>
    <w:rsid w:val="0095352D"/>
    <w:rsid w:val="009626FB"/>
    <w:rsid w:val="009813FF"/>
    <w:rsid w:val="00986723"/>
    <w:rsid w:val="009B2D26"/>
    <w:rsid w:val="009B6490"/>
    <w:rsid w:val="009B7343"/>
    <w:rsid w:val="009C2D85"/>
    <w:rsid w:val="009D5875"/>
    <w:rsid w:val="009D5E50"/>
    <w:rsid w:val="009F397A"/>
    <w:rsid w:val="00A02A78"/>
    <w:rsid w:val="00A03859"/>
    <w:rsid w:val="00A10CE9"/>
    <w:rsid w:val="00A2593A"/>
    <w:rsid w:val="00A31CC8"/>
    <w:rsid w:val="00A47241"/>
    <w:rsid w:val="00A64D56"/>
    <w:rsid w:val="00A67355"/>
    <w:rsid w:val="00A676D0"/>
    <w:rsid w:val="00A7063F"/>
    <w:rsid w:val="00A83FC4"/>
    <w:rsid w:val="00A87AA7"/>
    <w:rsid w:val="00AD15E1"/>
    <w:rsid w:val="00AD2A4B"/>
    <w:rsid w:val="00AD67F5"/>
    <w:rsid w:val="00B0317E"/>
    <w:rsid w:val="00B32359"/>
    <w:rsid w:val="00B379C1"/>
    <w:rsid w:val="00B52132"/>
    <w:rsid w:val="00B93960"/>
    <w:rsid w:val="00BA31F2"/>
    <w:rsid w:val="00BD4F8F"/>
    <w:rsid w:val="00C02604"/>
    <w:rsid w:val="00C04A2C"/>
    <w:rsid w:val="00C138FD"/>
    <w:rsid w:val="00C53BA1"/>
    <w:rsid w:val="00C65F12"/>
    <w:rsid w:val="00C71E07"/>
    <w:rsid w:val="00C8006A"/>
    <w:rsid w:val="00C905A6"/>
    <w:rsid w:val="00CA10A4"/>
    <w:rsid w:val="00CA1A5A"/>
    <w:rsid w:val="00CA4104"/>
    <w:rsid w:val="00CA5008"/>
    <w:rsid w:val="00CB1F6A"/>
    <w:rsid w:val="00CC5320"/>
    <w:rsid w:val="00CC6A71"/>
    <w:rsid w:val="00CD7392"/>
    <w:rsid w:val="00CD76D9"/>
    <w:rsid w:val="00CE4EB3"/>
    <w:rsid w:val="00D0531D"/>
    <w:rsid w:val="00D40E2D"/>
    <w:rsid w:val="00D428EC"/>
    <w:rsid w:val="00D535D2"/>
    <w:rsid w:val="00D663D7"/>
    <w:rsid w:val="00D8292C"/>
    <w:rsid w:val="00DA0E31"/>
    <w:rsid w:val="00DA3FC2"/>
    <w:rsid w:val="00DB05FC"/>
    <w:rsid w:val="00DB3AA1"/>
    <w:rsid w:val="00DC6392"/>
    <w:rsid w:val="00DE67F7"/>
    <w:rsid w:val="00DF77B9"/>
    <w:rsid w:val="00E210B7"/>
    <w:rsid w:val="00E60E07"/>
    <w:rsid w:val="00E71B17"/>
    <w:rsid w:val="00EB36FF"/>
    <w:rsid w:val="00ED6DE1"/>
    <w:rsid w:val="00F059B6"/>
    <w:rsid w:val="00F43732"/>
    <w:rsid w:val="00F46919"/>
    <w:rsid w:val="00F6318A"/>
    <w:rsid w:val="00F645CA"/>
    <w:rsid w:val="00F679F6"/>
    <w:rsid w:val="00F75B9B"/>
    <w:rsid w:val="00F95619"/>
    <w:rsid w:val="00FA4DEB"/>
    <w:rsid w:val="00FB6274"/>
    <w:rsid w:val="00FD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28E9"/>
  <w15:chartTrackingRefBased/>
  <w15:docId w15:val="{CCB74AE4-6A03-4C87-9B6E-C96B8BD9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6A"/>
    <w:pPr>
      <w:spacing w:after="160" w:line="256" w:lineRule="auto"/>
    </w:pPr>
    <w:rPr>
      <w:rFonts w:cstheme="minorBidi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CB1F6A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-15">
    <w:name w:val="Grid Table 1 Light Accent 5"/>
    <w:basedOn w:val="a1"/>
    <w:uiPriority w:val="46"/>
    <w:rsid w:val="00CB1F6A"/>
    <w:rPr>
      <w:rFonts w:ascii="Times New Roman" w:eastAsia="Batang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">
    <w:name w:val="Немає списку1"/>
    <w:next w:val="a2"/>
    <w:uiPriority w:val="99"/>
    <w:semiHidden/>
    <w:unhideWhenUsed/>
    <w:rsid w:val="000556F2"/>
  </w:style>
  <w:style w:type="paragraph" w:styleId="a3">
    <w:name w:val="header"/>
    <w:basedOn w:val="a"/>
    <w:link w:val="a4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40E2D"/>
    <w:rPr>
      <w:rFonts w:cstheme="minorBidi"/>
      <w:kern w:val="0"/>
    </w:rPr>
  </w:style>
  <w:style w:type="paragraph" w:styleId="a5">
    <w:name w:val="footer"/>
    <w:basedOn w:val="a"/>
    <w:link w:val="a6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40E2D"/>
    <w:rPr>
      <w:rFonts w:cstheme="minorBidi"/>
      <w:kern w:val="0"/>
    </w:rPr>
  </w:style>
  <w:style w:type="numbering" w:customStyle="1" w:styleId="2">
    <w:name w:val="Немає списку2"/>
    <w:next w:val="a2"/>
    <w:uiPriority w:val="99"/>
    <w:semiHidden/>
    <w:unhideWhenUsed/>
    <w:rsid w:val="00F059B6"/>
  </w:style>
  <w:style w:type="numbering" w:customStyle="1" w:styleId="3">
    <w:name w:val="Немає списку3"/>
    <w:next w:val="a2"/>
    <w:uiPriority w:val="99"/>
    <w:semiHidden/>
    <w:unhideWhenUsed/>
    <w:rsid w:val="00F95619"/>
  </w:style>
  <w:style w:type="numbering" w:customStyle="1" w:styleId="4">
    <w:name w:val="Немає списку4"/>
    <w:next w:val="a2"/>
    <w:uiPriority w:val="99"/>
    <w:semiHidden/>
    <w:unhideWhenUsed/>
    <w:rsid w:val="006A69C3"/>
  </w:style>
  <w:style w:type="numbering" w:customStyle="1" w:styleId="5">
    <w:name w:val="Немає списку5"/>
    <w:next w:val="a2"/>
    <w:uiPriority w:val="99"/>
    <w:semiHidden/>
    <w:unhideWhenUsed/>
    <w:rsid w:val="00C04A2C"/>
  </w:style>
  <w:style w:type="numbering" w:customStyle="1" w:styleId="6">
    <w:name w:val="Немає списку6"/>
    <w:next w:val="a2"/>
    <w:uiPriority w:val="99"/>
    <w:semiHidden/>
    <w:unhideWhenUsed/>
    <w:rsid w:val="00AD2A4B"/>
  </w:style>
  <w:style w:type="numbering" w:customStyle="1" w:styleId="7">
    <w:name w:val="Немає списку7"/>
    <w:next w:val="a2"/>
    <w:uiPriority w:val="99"/>
    <w:semiHidden/>
    <w:unhideWhenUsed/>
    <w:rsid w:val="00740927"/>
  </w:style>
  <w:style w:type="numbering" w:customStyle="1" w:styleId="8">
    <w:name w:val="Немає списку8"/>
    <w:next w:val="a2"/>
    <w:uiPriority w:val="99"/>
    <w:semiHidden/>
    <w:unhideWhenUsed/>
    <w:rsid w:val="00555BAB"/>
  </w:style>
  <w:style w:type="numbering" w:customStyle="1" w:styleId="9">
    <w:name w:val="Немає списку9"/>
    <w:next w:val="a2"/>
    <w:uiPriority w:val="99"/>
    <w:semiHidden/>
    <w:unhideWhenUsed/>
    <w:rsid w:val="007E57A8"/>
  </w:style>
  <w:style w:type="numbering" w:customStyle="1" w:styleId="10">
    <w:name w:val="Немає списку10"/>
    <w:next w:val="a2"/>
    <w:uiPriority w:val="99"/>
    <w:semiHidden/>
    <w:unhideWhenUsed/>
    <w:rsid w:val="00B32359"/>
  </w:style>
  <w:style w:type="numbering" w:customStyle="1" w:styleId="11">
    <w:name w:val="Немає списку11"/>
    <w:next w:val="a2"/>
    <w:uiPriority w:val="99"/>
    <w:semiHidden/>
    <w:unhideWhenUsed/>
    <w:rsid w:val="006907D9"/>
  </w:style>
  <w:style w:type="numbering" w:customStyle="1" w:styleId="12">
    <w:name w:val="Немає списку12"/>
    <w:next w:val="a2"/>
    <w:uiPriority w:val="99"/>
    <w:semiHidden/>
    <w:unhideWhenUsed/>
    <w:rsid w:val="00E60E07"/>
  </w:style>
  <w:style w:type="numbering" w:customStyle="1" w:styleId="13">
    <w:name w:val="Немає списку13"/>
    <w:next w:val="a2"/>
    <w:uiPriority w:val="99"/>
    <w:semiHidden/>
    <w:unhideWhenUsed/>
    <w:rsid w:val="006A6C7F"/>
  </w:style>
  <w:style w:type="numbering" w:customStyle="1" w:styleId="14">
    <w:name w:val="Немає списку14"/>
    <w:next w:val="a2"/>
    <w:uiPriority w:val="99"/>
    <w:semiHidden/>
    <w:unhideWhenUsed/>
    <w:rsid w:val="00694D48"/>
  </w:style>
  <w:style w:type="numbering" w:customStyle="1" w:styleId="15">
    <w:name w:val="Немає списку15"/>
    <w:next w:val="a2"/>
    <w:uiPriority w:val="99"/>
    <w:semiHidden/>
    <w:unhideWhenUsed/>
    <w:rsid w:val="005A7ADE"/>
  </w:style>
  <w:style w:type="numbering" w:customStyle="1" w:styleId="16">
    <w:name w:val="Немає списку16"/>
    <w:next w:val="a2"/>
    <w:uiPriority w:val="99"/>
    <w:semiHidden/>
    <w:unhideWhenUsed/>
    <w:rsid w:val="00A87AA7"/>
  </w:style>
  <w:style w:type="numbering" w:customStyle="1" w:styleId="17">
    <w:name w:val="Немає списку17"/>
    <w:next w:val="a2"/>
    <w:uiPriority w:val="99"/>
    <w:semiHidden/>
    <w:unhideWhenUsed/>
    <w:rsid w:val="001D65EF"/>
  </w:style>
  <w:style w:type="numbering" w:customStyle="1" w:styleId="18">
    <w:name w:val="Немає списку18"/>
    <w:next w:val="a2"/>
    <w:uiPriority w:val="99"/>
    <w:semiHidden/>
    <w:unhideWhenUsed/>
    <w:rsid w:val="008675B0"/>
  </w:style>
  <w:style w:type="numbering" w:customStyle="1" w:styleId="19">
    <w:name w:val="Немає списку19"/>
    <w:next w:val="a2"/>
    <w:uiPriority w:val="99"/>
    <w:semiHidden/>
    <w:unhideWhenUsed/>
    <w:rsid w:val="00213962"/>
  </w:style>
  <w:style w:type="table" w:styleId="-11">
    <w:name w:val="Grid Table 1 Light Accent 1"/>
    <w:basedOn w:val="a1"/>
    <w:uiPriority w:val="46"/>
    <w:rsid w:val="00150218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0">
    <w:name w:val="Немає списку20"/>
    <w:next w:val="a2"/>
    <w:uiPriority w:val="99"/>
    <w:semiHidden/>
    <w:unhideWhenUsed/>
    <w:rsid w:val="00DC6392"/>
  </w:style>
  <w:style w:type="table" w:styleId="a7">
    <w:name w:val="Table Grid"/>
    <w:basedOn w:val="a1"/>
    <w:uiPriority w:val="39"/>
    <w:rsid w:val="00F6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4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54</Pages>
  <Words>64575</Words>
  <Characters>36809</Characters>
  <Application>Microsoft Office Word</Application>
  <DocSecurity>0</DocSecurity>
  <Lines>306</Lines>
  <Paragraphs>202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96</cp:revision>
  <cp:lastPrinted>2025-11-25T09:14:00Z</cp:lastPrinted>
  <dcterms:created xsi:type="dcterms:W3CDTF">2023-02-10T10:07:00Z</dcterms:created>
  <dcterms:modified xsi:type="dcterms:W3CDTF">2026-07-27T08:35:00Z</dcterms:modified>
</cp:coreProperties>
</file>